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E6243" w:rsidRPr="006C6BC8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E2F8E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</w:t>
      </w:r>
      <w:r w:rsidR="001E2F8E">
        <w:rPr>
          <w:rFonts w:ascii="Century" w:eastAsia="Calibri" w:hAnsi="Century"/>
          <w:b/>
          <w:bCs/>
          <w:sz w:val="32"/>
          <w:szCs w:val="32"/>
          <w:lang w:val="ru-RU" w:eastAsia="ru-RU"/>
        </w:rPr>
        <w:t>60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DE6243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DE6243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8A41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щодо зміни цільового призначення земельної ділянки приватної власності </w:t>
      </w:r>
      <w:proofErr w:type="spellStart"/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гр.Петріва</w:t>
      </w:r>
      <w:proofErr w:type="spellEnd"/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Андрія Ярославовича для розміщення та експлуатації об'єктів дорожнього сервісу в </w:t>
      </w:r>
      <w:proofErr w:type="spellStart"/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с.Воля-Бартатівська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гр.Петріва</w:t>
      </w:r>
      <w:proofErr w:type="spellEnd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А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Я</w:t>
      </w:r>
      <w:r w:rsidR="008A419D" w:rsidRP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 w:rsidR="00DE6243">
        <w:rPr>
          <w:rFonts w:ascii="Century" w:hAnsi="Century"/>
          <w:sz w:val="24"/>
          <w:szCs w:val="26"/>
          <w:lang w:val="uk-UA"/>
        </w:rPr>
        <w:t xml:space="preserve"> та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с.Воля-Бартатівська</w:t>
      </w:r>
      <w:proofErr w:type="spellEnd"/>
      <w:r w:rsidR="006C6BC8">
        <w:rPr>
          <w:rFonts w:ascii="Century" w:hAnsi="Century"/>
          <w:sz w:val="24"/>
          <w:szCs w:val="26"/>
          <w:lang w:val="uk-UA"/>
        </w:rPr>
        <w:t xml:space="preserve"> Льв</w:t>
      </w:r>
      <w:bookmarkStart w:id="3" w:name="_GoBack"/>
      <w:bookmarkEnd w:id="3"/>
      <w:r w:rsidR="006C6BC8">
        <w:rPr>
          <w:rFonts w:ascii="Century" w:hAnsi="Century"/>
          <w:sz w:val="24"/>
          <w:szCs w:val="26"/>
          <w:lang w:val="uk-UA"/>
        </w:rPr>
        <w:t>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Pr="00DE6243">
        <w:rPr>
          <w:rFonts w:ascii="Century" w:hAnsi="Century"/>
          <w:lang w:eastAsia="en-US"/>
        </w:rPr>
        <w:t>гр.Петріва</w:t>
      </w:r>
      <w:proofErr w:type="spellEnd"/>
      <w:r w:rsidRPr="00DE6243">
        <w:rPr>
          <w:rFonts w:ascii="Century" w:hAnsi="Century"/>
          <w:lang w:eastAsia="en-US"/>
        </w:rPr>
        <w:t xml:space="preserve"> Андрія Ярославовича (</w:t>
      </w:r>
      <w:r w:rsidR="006C6BC8">
        <w:rPr>
          <w:rFonts w:ascii="Century" w:hAnsi="Century"/>
          <w:lang w:eastAsia="en-US"/>
        </w:rPr>
        <w:t>кадастровий номер:</w:t>
      </w:r>
      <w:r w:rsidR="006C6BC8" w:rsidRPr="00DE6243">
        <w:rPr>
          <w:rFonts w:ascii="Century" w:hAnsi="Century"/>
          <w:lang w:eastAsia="en-US"/>
        </w:rPr>
        <w:t xml:space="preserve"> 4620980800:26:000:0022</w:t>
      </w:r>
      <w:r w:rsidR="006C6BC8">
        <w:rPr>
          <w:rFonts w:ascii="Century" w:hAnsi="Century"/>
          <w:lang w:eastAsia="en-US"/>
        </w:rPr>
        <w:t xml:space="preserve">, </w:t>
      </w:r>
      <w:r w:rsidRPr="00DE6243">
        <w:rPr>
          <w:rFonts w:ascii="Century" w:hAnsi="Century"/>
          <w:lang w:eastAsia="en-US"/>
        </w:rPr>
        <w:t>площа</w:t>
      </w:r>
      <w:r>
        <w:rPr>
          <w:rFonts w:ascii="Century" w:hAnsi="Century"/>
          <w:lang w:eastAsia="en-US"/>
        </w:rPr>
        <w:t>:</w:t>
      </w:r>
      <w:r w:rsidRPr="00DE6243">
        <w:rPr>
          <w:rFonts w:ascii="Century" w:hAnsi="Century"/>
          <w:lang w:eastAsia="en-US"/>
        </w:rPr>
        <w:t xml:space="preserve"> 1.0132 га</w:t>
      </w:r>
      <w:r>
        <w:rPr>
          <w:rFonts w:ascii="Century" w:hAnsi="Century"/>
          <w:lang w:eastAsia="en-US"/>
        </w:rPr>
        <w:t xml:space="preserve">, </w:t>
      </w:r>
      <w:r w:rsidR="002E3A5B">
        <w:rPr>
          <w:rFonts w:ascii="Century" w:hAnsi="Century"/>
          <w:lang w:eastAsia="en-US"/>
        </w:rPr>
        <w:t xml:space="preserve">цільове призначення: </w:t>
      </w:r>
      <w:r w:rsidR="002E3A5B" w:rsidRPr="00DE6243">
        <w:rPr>
          <w:rFonts w:ascii="Century" w:hAnsi="Century"/>
          <w:lang w:eastAsia="en-US"/>
        </w:rPr>
        <w:t>«для індивідуального дачного будівництва»</w:t>
      </w:r>
      <w:r w:rsidRPr="00DE6243">
        <w:rPr>
          <w:rFonts w:ascii="Century" w:hAnsi="Century"/>
          <w:lang w:eastAsia="en-US"/>
        </w:rPr>
        <w:t xml:space="preserve">) для розміщення та експлуатації об'єктів дорожнього сервісу в </w:t>
      </w:r>
      <w:proofErr w:type="spellStart"/>
      <w:r w:rsidRPr="00DE6243">
        <w:rPr>
          <w:rFonts w:ascii="Century" w:hAnsi="Century"/>
          <w:lang w:eastAsia="en-US"/>
        </w:rPr>
        <w:t>с.Воля-Бартатівська</w:t>
      </w:r>
      <w:proofErr w:type="spellEnd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9A006D">
        <w:rPr>
          <w:rFonts w:ascii="Century" w:hAnsi="Century"/>
        </w:rPr>
        <w:t>гол.</w:t>
      </w:r>
      <w:r w:rsidR="002E3A5B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85C" w:rsidRDefault="004F585C">
      <w:r>
        <w:separator/>
      </w:r>
    </w:p>
  </w:endnote>
  <w:endnote w:type="continuationSeparator" w:id="0">
    <w:p w:rsidR="004F585C" w:rsidRDefault="004F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85C" w:rsidRDefault="004F585C">
      <w:r>
        <w:separator/>
      </w:r>
    </w:p>
  </w:footnote>
  <w:footnote w:type="continuationSeparator" w:id="0">
    <w:p w:rsidR="004F585C" w:rsidRDefault="004F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21261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2F8E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E3A5B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16EC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585C"/>
    <w:rsid w:val="004F675A"/>
    <w:rsid w:val="005005A8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64512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E6243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204D1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42463-C804-4D59-BC59-7035B8A1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2023-09-10T16:23:00Z</dcterms:created>
  <dcterms:modified xsi:type="dcterms:W3CDTF">2023-09-22T06:46:00Z</dcterms:modified>
</cp:coreProperties>
</file>